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1" w:rsidRPr="00851739" w:rsidRDefault="00784F3F" w:rsidP="00784F3F">
      <w:pPr>
        <w:pStyle w:val="20"/>
        <w:shd w:val="clear" w:color="auto" w:fill="auto"/>
        <w:spacing w:after="0" w:line="274" w:lineRule="exact"/>
        <w:ind w:left="4111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</w:t>
      </w:r>
      <w:r w:rsidR="00C92291" w:rsidRPr="00851739">
        <w:rPr>
          <w:b/>
          <w:color w:val="000000"/>
          <w:lang w:eastAsia="ru-RU" w:bidi="ru-RU"/>
        </w:rPr>
        <w:t>Приложение № 4</w:t>
      </w:r>
    </w:p>
    <w:p w:rsidR="00C92291" w:rsidRPr="00851739" w:rsidRDefault="00C92291" w:rsidP="00851739">
      <w:pPr>
        <w:pStyle w:val="20"/>
        <w:shd w:val="clear" w:color="auto" w:fill="auto"/>
        <w:spacing w:after="0" w:line="240" w:lineRule="auto"/>
        <w:ind w:left="4111" w:right="159" w:firstLine="0"/>
        <w:jc w:val="right"/>
        <w:rPr>
          <w:b/>
        </w:rPr>
      </w:pPr>
      <w:r w:rsidRPr="00851739">
        <w:rPr>
          <w:b/>
          <w:color w:val="000000"/>
          <w:lang w:eastAsia="ru-RU" w:bidi="ru-RU"/>
        </w:rPr>
        <w:t>к областной Программе государственных гарантий бесплатного оказания гражданам медицинской помощи на территории Томской области на 2018 год и на плановый период 2019 и 2020 годов</w:t>
      </w:r>
    </w:p>
    <w:p w:rsidR="00C92291" w:rsidRDefault="00C92291" w:rsidP="00C92291">
      <w:pPr>
        <w:pStyle w:val="20"/>
        <w:shd w:val="clear" w:color="auto" w:fill="auto"/>
        <w:spacing w:after="0" w:line="298" w:lineRule="exact"/>
        <w:ind w:right="300" w:firstLine="0"/>
        <w:jc w:val="center"/>
        <w:rPr>
          <w:color w:val="000000"/>
          <w:lang w:eastAsia="ru-RU" w:bidi="ru-RU"/>
        </w:rPr>
      </w:pPr>
    </w:p>
    <w:p w:rsidR="002445CD" w:rsidRDefault="002445CD" w:rsidP="00C92291">
      <w:pPr>
        <w:pStyle w:val="20"/>
        <w:shd w:val="clear" w:color="auto" w:fill="auto"/>
        <w:spacing w:after="0" w:line="298" w:lineRule="exact"/>
        <w:ind w:right="300" w:firstLine="0"/>
        <w:jc w:val="center"/>
        <w:rPr>
          <w:color w:val="000000"/>
          <w:lang w:eastAsia="ru-RU" w:bidi="ru-RU"/>
        </w:rPr>
      </w:pPr>
    </w:p>
    <w:p w:rsidR="00C92291" w:rsidRPr="002841A2" w:rsidRDefault="00C92291" w:rsidP="002841A2">
      <w:pPr>
        <w:pStyle w:val="20"/>
        <w:shd w:val="clear" w:color="auto" w:fill="auto"/>
        <w:spacing w:after="0" w:line="298" w:lineRule="exact"/>
        <w:ind w:right="-1" w:firstLine="0"/>
        <w:jc w:val="center"/>
        <w:rPr>
          <w:b/>
          <w:color w:val="000000"/>
          <w:lang w:eastAsia="ru-RU" w:bidi="ru-RU"/>
        </w:rPr>
      </w:pPr>
      <w:r w:rsidRPr="002841A2">
        <w:rPr>
          <w:b/>
          <w:color w:val="000000"/>
          <w:lang w:eastAsia="ru-RU" w:bidi="ru-RU"/>
        </w:rPr>
        <w:t>Целевые значения критериев доступности и качества медицинской помощи</w:t>
      </w:r>
      <w:r w:rsidRPr="002841A2">
        <w:rPr>
          <w:b/>
          <w:color w:val="000000"/>
          <w:lang w:eastAsia="ru-RU" w:bidi="ru-RU"/>
        </w:rPr>
        <w:br/>
        <w:t>при реализации областной Программы государственных гарантий бесплатного</w:t>
      </w:r>
      <w:r w:rsidRPr="002841A2">
        <w:rPr>
          <w:b/>
          <w:color w:val="000000"/>
          <w:lang w:eastAsia="ru-RU" w:bidi="ru-RU"/>
        </w:rPr>
        <w:br/>
        <w:t>оказания гражданам медицинской помощи на территории Томской области</w:t>
      </w:r>
      <w:r w:rsidRPr="002841A2">
        <w:rPr>
          <w:b/>
          <w:color w:val="000000"/>
          <w:lang w:eastAsia="ru-RU" w:bidi="ru-RU"/>
        </w:rPr>
        <w:br/>
        <w:t>на 2018 год и на плановый период 2019 и 2020 годов</w:t>
      </w:r>
    </w:p>
    <w:p w:rsidR="002445CD" w:rsidRDefault="002445CD" w:rsidP="00C92291">
      <w:pPr>
        <w:pStyle w:val="20"/>
        <w:shd w:val="clear" w:color="auto" w:fill="auto"/>
        <w:spacing w:after="0" w:line="298" w:lineRule="exact"/>
        <w:ind w:right="300" w:firstLine="0"/>
        <w:jc w:val="center"/>
        <w:rPr>
          <w:color w:val="000000"/>
          <w:lang w:eastAsia="ru-RU" w:bidi="ru-RU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5995"/>
        <w:gridCol w:w="994"/>
        <w:gridCol w:w="994"/>
        <w:gridCol w:w="1003"/>
      </w:tblGrid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№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4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Значение показателя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2018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2019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2020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год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tabs>
                <w:tab w:val="left" w:pos="2674"/>
                <w:tab w:val="left" w:pos="4296"/>
              </w:tabs>
              <w:spacing w:after="0" w:line="302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Удовлетворенность</w:t>
            </w:r>
            <w:r w:rsidRPr="002841A2">
              <w:rPr>
                <w:color w:val="000000"/>
                <w:lang w:eastAsia="ru-RU" w:bidi="ru-RU"/>
              </w:rPr>
              <w:tab/>
              <w:t>населения</w:t>
            </w:r>
            <w:r w:rsidRPr="002841A2">
              <w:rPr>
                <w:color w:val="000000"/>
                <w:lang w:eastAsia="ru-RU" w:bidi="ru-RU"/>
              </w:rPr>
              <w:tab/>
              <w:t>медицинской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 w:line="302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помощью (процентов числа опрошенных),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45,0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1.1.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46,0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1.2.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44,0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851739" w:rsidP="002445CD">
            <w:pPr>
              <w:pStyle w:val="20"/>
              <w:shd w:val="clear" w:color="auto" w:fill="auto"/>
              <w:tabs>
                <w:tab w:val="left" w:pos="1834"/>
                <w:tab w:val="left" w:pos="3499"/>
                <w:tab w:val="left" w:pos="4747"/>
              </w:tabs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Смертность населения (число </w:t>
            </w:r>
            <w:r w:rsidR="002445CD" w:rsidRPr="002841A2">
              <w:rPr>
                <w:color w:val="000000"/>
                <w:lang w:eastAsia="ru-RU" w:bidi="ru-RU"/>
              </w:rPr>
              <w:t>умерших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 w:line="298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на 1000 человек населения)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11,5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2.1.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10,5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2.2.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14,2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293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538,9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538,8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538,0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298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21,0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851739" w:rsidP="002445CD">
            <w:pPr>
              <w:pStyle w:val="20"/>
              <w:shd w:val="clear" w:color="auto" w:fill="auto"/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Материнская смертность (на </w:t>
            </w:r>
            <w:r w:rsidR="002445CD" w:rsidRPr="002841A2">
              <w:rPr>
                <w:color w:val="000000"/>
                <w:lang w:eastAsia="ru-RU" w:bidi="ru-RU"/>
              </w:rPr>
              <w:t>100 тыс. человек, родившихся живыми)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298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Младенческая смертность (на 1000 человек, родившихся живыми),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4,7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6.1.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4,1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6.2.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5,4</w:t>
            </w:r>
          </w:p>
        </w:tc>
      </w:tr>
      <w:tr w:rsidR="002445CD" w:rsidRPr="002841A2" w:rsidTr="0085173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298" w:lineRule="exact"/>
              <w:ind w:right="141" w:firstLine="0"/>
            </w:pPr>
            <w:r w:rsidRPr="002841A2">
              <w:rPr>
                <w:color w:val="000000"/>
                <w:lang w:eastAsia="ru-RU"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18,5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tabs>
                <w:tab w:val="left" w:pos="1762"/>
                <w:tab w:val="left" w:pos="2837"/>
                <w:tab w:val="left" w:pos="3418"/>
                <w:tab w:val="left" w:pos="4829"/>
              </w:tabs>
              <w:spacing w:after="0" w:line="293" w:lineRule="exact"/>
              <w:ind w:right="141" w:firstLine="0"/>
            </w:pPr>
            <w:r w:rsidRPr="002841A2">
              <w:rPr>
                <w:color w:val="000000"/>
                <w:lang w:eastAsia="ru-RU" w:bidi="ru-RU"/>
              </w:rPr>
              <w:t>Смертность</w:t>
            </w:r>
            <w:r w:rsidRPr="002841A2">
              <w:rPr>
                <w:color w:val="000000"/>
                <w:lang w:eastAsia="ru-RU" w:bidi="ru-RU"/>
              </w:rPr>
              <w:tab/>
              <w:t>детей</w:t>
            </w:r>
            <w:r w:rsidRPr="002841A2">
              <w:rPr>
                <w:color w:val="000000"/>
                <w:lang w:eastAsia="ru-RU" w:bidi="ru-RU"/>
              </w:rPr>
              <w:tab/>
              <w:t>в</w:t>
            </w:r>
            <w:r w:rsidRPr="002841A2">
              <w:rPr>
                <w:color w:val="000000"/>
                <w:lang w:eastAsia="ru-RU" w:bidi="ru-RU"/>
              </w:rPr>
              <w:tab/>
              <w:t>возрасте</w:t>
            </w:r>
            <w:r w:rsidRPr="002841A2">
              <w:rPr>
                <w:color w:val="000000"/>
                <w:lang w:eastAsia="ru-RU" w:bidi="ru-RU"/>
              </w:rPr>
              <w:tab/>
              <w:t>0 - 4 лет</w:t>
            </w:r>
          </w:p>
          <w:p w:rsidR="002445CD" w:rsidRPr="002841A2" w:rsidRDefault="002445CD" w:rsidP="002445CD">
            <w:pPr>
              <w:pStyle w:val="20"/>
              <w:shd w:val="clear" w:color="auto" w:fill="auto"/>
              <w:spacing w:after="0" w:line="293" w:lineRule="exact"/>
              <w:ind w:right="141" w:firstLine="0"/>
            </w:pPr>
            <w:r w:rsidRPr="002841A2">
              <w:rPr>
                <w:color w:val="000000"/>
                <w:lang w:eastAsia="ru-RU" w:bidi="ru-RU"/>
              </w:rPr>
              <w:t>(на 1000 родившихся живыми)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5,0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60" w:firstLine="0"/>
            </w:pPr>
            <w:r w:rsidRPr="002841A2"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293" w:lineRule="exact"/>
              <w:ind w:right="141" w:firstLine="0"/>
            </w:pPr>
            <w:r w:rsidRPr="002841A2">
              <w:rPr>
                <w:color w:val="000000"/>
                <w:lang w:eastAsia="ru-RU" w:bidi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19,5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360" w:firstLine="0"/>
              <w:jc w:val="right"/>
            </w:pPr>
            <w:r w:rsidRPr="002841A2"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 w:line="302" w:lineRule="exact"/>
              <w:ind w:right="141" w:firstLine="0"/>
            </w:pPr>
            <w:r w:rsidRPr="002841A2">
              <w:rPr>
                <w:color w:val="000000"/>
                <w:lang w:eastAsia="ru-RU" w:bidi="ru-RU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75,0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</w:pPr>
            <w:r w:rsidRPr="002841A2">
              <w:rPr>
                <w:color w:val="000000"/>
                <w:lang w:eastAsia="ru-RU" w:bidi="ru-RU"/>
              </w:rPr>
              <w:lastRenderedPageBreak/>
              <w:t>11.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Доля умерших в возрасте 0 - 17 лет на дому  в общем количестве умерших в возрасте 0 - 17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19,8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со злокачественными</w:t>
            </w:r>
          </w:p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новообразованиями, состоящих на учете с момента установления диагноза 5 лет и более, в общем числепациентов со злокачественными</w:t>
            </w:r>
          </w:p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новообразованиями, состоящих на учете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54,0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56,0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впервые выявленных случаев фиброзно</w:t>
            </w:r>
            <w:r w:rsidRPr="002841A2">
              <w:rPr>
                <w:color w:val="000000"/>
                <w:lang w:eastAsia="ru-RU" w:bidi="ru-RU"/>
              </w:rPr>
              <w:softHyphen/>
              <w:t>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0,8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56,5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65,0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 инфарктом миокарда, госпитализированных в первые 12 часов от начала заболевания, в общем количестве</w:t>
            </w:r>
            <w:r w:rsidR="00851739">
              <w:rPr>
                <w:color w:val="000000"/>
                <w:lang w:eastAsia="ru-RU" w:bidi="ru-RU"/>
              </w:rPr>
              <w:t xml:space="preserve"> </w:t>
            </w:r>
            <w:r w:rsidRPr="002841A2">
              <w:rPr>
                <w:color w:val="000000"/>
                <w:lang w:eastAsia="ru-RU" w:bidi="ru-RU"/>
              </w:rPr>
              <w:t>госпитализированных пациентов с инфарктом миокарда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43,3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25,3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44,0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</w:t>
            </w:r>
            <w:r w:rsidRPr="002841A2">
              <w:rPr>
                <w:color w:val="000000"/>
                <w:lang w:eastAsia="ru-RU" w:bidi="ru-RU"/>
              </w:rPr>
              <w:tab/>
              <w:t xml:space="preserve"> выездными бригадами скорой медицинской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15,5</w:t>
            </w:r>
          </w:p>
        </w:tc>
      </w:tr>
      <w:tr w:rsidR="002445CD" w:rsidRPr="002841A2" w:rsidTr="002445C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right="99" w:firstLine="0"/>
              <w:jc w:val="center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19.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/>
              <w:ind w:right="141" w:firstLine="0"/>
              <w:jc w:val="both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  <w:rPr>
                <w:color w:val="000000"/>
                <w:lang w:eastAsia="ru-RU" w:bidi="ru-RU"/>
              </w:rPr>
            </w:pPr>
            <w:r w:rsidRPr="002841A2">
              <w:rPr>
                <w:color w:val="000000"/>
                <w:lang w:eastAsia="ru-RU" w:bidi="ru-RU"/>
              </w:rPr>
              <w:t>25,3</w:t>
            </w:r>
          </w:p>
        </w:tc>
      </w:tr>
      <w:tr w:rsidR="002445CD" w:rsidRPr="002841A2" w:rsidTr="00B7358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2445CD">
            <w:pPr>
              <w:pStyle w:val="20"/>
              <w:shd w:val="clear" w:color="auto" w:fill="auto"/>
              <w:tabs>
                <w:tab w:val="left" w:pos="841"/>
              </w:tabs>
              <w:spacing w:after="0"/>
              <w:ind w:left="340" w:right="99" w:firstLine="0"/>
              <w:jc w:val="center"/>
            </w:pPr>
            <w:r w:rsidRPr="002841A2">
              <w:rPr>
                <w:color w:val="000000"/>
                <w:lang w:eastAsia="ru-RU" w:bidi="ru-RU"/>
              </w:rPr>
              <w:t>20.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CD" w:rsidRPr="002841A2" w:rsidRDefault="002445CD" w:rsidP="00851739">
            <w:pPr>
              <w:pStyle w:val="20"/>
              <w:shd w:val="clear" w:color="auto" w:fill="auto"/>
              <w:spacing w:after="0" w:line="298" w:lineRule="exact"/>
              <w:ind w:right="141" w:firstLine="0"/>
              <w:jc w:val="both"/>
            </w:pPr>
            <w:r w:rsidRPr="002841A2">
              <w:rPr>
                <w:color w:val="000000"/>
                <w:lang w:eastAsia="ru-RU" w:bidi="ru-RU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CD" w:rsidRPr="002841A2" w:rsidRDefault="002445CD" w:rsidP="002445CD">
            <w:pPr>
              <w:pStyle w:val="20"/>
              <w:shd w:val="clear" w:color="auto" w:fill="auto"/>
              <w:spacing w:after="0"/>
              <w:ind w:left="300" w:firstLine="0"/>
            </w:pPr>
            <w:r w:rsidRPr="002841A2">
              <w:rPr>
                <w:color w:val="000000"/>
                <w:lang w:eastAsia="ru-RU" w:bidi="ru-RU"/>
              </w:rPr>
              <w:t>1,3</w:t>
            </w:r>
          </w:p>
        </w:tc>
      </w:tr>
    </w:tbl>
    <w:p w:rsidR="00C92291" w:rsidRDefault="00C92291" w:rsidP="00C922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5995"/>
        <w:gridCol w:w="994"/>
        <w:gridCol w:w="994"/>
        <w:gridCol w:w="1003"/>
      </w:tblGrid>
      <w:tr w:rsidR="00C92291" w:rsidTr="002445CD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291" w:rsidRDefault="00C92291" w:rsidP="00C92291">
            <w:pPr>
              <w:pStyle w:val="20"/>
              <w:framePr w:w="9946" w:wrap="notBeside" w:vAnchor="text" w:hAnchor="text" w:xAlign="center" w:y="1"/>
              <w:shd w:val="clear" w:color="auto" w:fill="auto"/>
              <w:tabs>
                <w:tab w:val="left" w:pos="841"/>
              </w:tabs>
              <w:spacing w:after="0"/>
              <w:ind w:left="340" w:right="99"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21.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Количество обоснованных жалоб, в том числе на отказ в оказании медицинской помощи,  предоставляемой в рамках областной Программы государственных гарантий бесплатного оказания гражданам медицинской помощи на территории Томской области на 2018 год и на плановый период 2019 и 2020 годов (далее - областная Программа)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363</w:t>
            </w:r>
          </w:p>
        </w:tc>
      </w:tr>
    </w:tbl>
    <w:p w:rsidR="00C92291" w:rsidRDefault="00C92291" w:rsidP="00C92291">
      <w:pPr>
        <w:framePr w:w="9946" w:wrap="notBeside" w:vAnchor="text" w:hAnchor="text" w:xAlign="center" w:y="1"/>
        <w:rPr>
          <w:sz w:val="2"/>
          <w:szCs w:val="2"/>
        </w:rPr>
      </w:pPr>
    </w:p>
    <w:tbl>
      <w:tblPr>
        <w:tblW w:w="992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5984"/>
        <w:gridCol w:w="992"/>
        <w:gridCol w:w="992"/>
        <w:gridCol w:w="1001"/>
      </w:tblGrid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t>22.</w:t>
            </w:r>
          </w:p>
        </w:tc>
        <w:tc>
          <w:tcPr>
            <w:tcW w:w="5984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 w:line="307" w:lineRule="exact"/>
              <w:ind w:right="127" w:firstLine="0"/>
            </w:pPr>
            <w:r>
              <w:rPr>
                <w:color w:val="000000"/>
                <w:lang w:eastAsia="ru-RU" w:bidi="ru-RU"/>
              </w:rPr>
              <w:t>Обеспеченность населения врачами (на 10 тыс. человек населения):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39,2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39,2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22.1.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27,9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28,0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28,2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22.2.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30,2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30,4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30,5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22.3.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298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в том числе оказывающими медицинскую помощь в амбулаторных условиях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20,5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20,8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22.3.1.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17,1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17,2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17,3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22.3.2.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20,6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20,7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20,8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22.4.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298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в том числе оказывающими медицинскую помощь в стационарных условиях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19,3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19,4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22.4.1.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8,8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8,9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9,0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22.4.2.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7,7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7,7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t>23.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307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населения средним медицинским персоналом (на 10 тыс. человек населения):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87,6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87,6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87,6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23.1.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47,8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47,9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47,9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23.2.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92,6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92,8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92,9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23.3.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298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в том числе оказывающими медицинскую помощь в амбулаторных условиях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36,5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36,6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23.3.1.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26,0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26,1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26,2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23.3.2.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50,4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50,4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23.4.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в том числе оказывающими медицинскую помощь</w:t>
            </w:r>
          </w:p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в стационарных условиях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46,1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46,2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46,2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23.4.1.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городского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17,1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17,2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17,2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23.4.2.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обеспеченность сельского населения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27,6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27,7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27,7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t>24.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298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Доля расходов на оказание медицинской помощи в условиях дневных стационаров в общих расходах на областную Программу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7,27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7,27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7,27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t>25.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302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Доля расходов на оказание медицинской помощи в амбулаторных условиях в неотложной форме в общих расходах на областную Программу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2,48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2,48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2,48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t>26.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 w:line="298" w:lineRule="exact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Доля охвата профилактическими медицинскими осмотрами детей (процентов), в том числе: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26.1.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городских жителей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</w:tr>
      <w:tr w:rsidR="002841A2" w:rsidTr="002841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8" w:type="dxa"/>
            <w:shd w:val="clear" w:color="auto" w:fill="FFFFFF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40" w:firstLine="0"/>
              <w:jc w:val="center"/>
            </w:pPr>
            <w:r>
              <w:rPr>
                <w:color w:val="000000"/>
                <w:lang w:eastAsia="ru-RU" w:bidi="ru-RU"/>
              </w:rPr>
              <w:t>26.2.</w:t>
            </w:r>
          </w:p>
        </w:tc>
        <w:tc>
          <w:tcPr>
            <w:tcW w:w="5984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right="127" w:firstLine="0"/>
              <w:jc w:val="both"/>
            </w:pPr>
            <w:r>
              <w:rPr>
                <w:color w:val="000000"/>
                <w:lang w:eastAsia="ru-RU" w:bidi="ru-RU"/>
              </w:rPr>
              <w:t>сельских жителей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841A2" w:rsidRDefault="002841A2" w:rsidP="002841A2">
            <w:pPr>
              <w:pStyle w:val="20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</w:tr>
    </w:tbl>
    <w:p w:rsidR="00C92291" w:rsidRDefault="00C92291" w:rsidP="00C92291">
      <w:pPr>
        <w:rPr>
          <w:sz w:val="2"/>
          <w:szCs w:val="2"/>
        </w:rPr>
      </w:pPr>
    </w:p>
    <w:p w:rsidR="002841A2" w:rsidRDefault="002841A2"/>
    <w:p w:rsidR="002841A2" w:rsidRDefault="002445CD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5984"/>
        <w:gridCol w:w="992"/>
        <w:gridCol w:w="992"/>
        <w:gridCol w:w="1001"/>
      </w:tblGrid>
      <w:tr w:rsidR="00C92291" w:rsidTr="002445CD">
        <w:tblPrEx>
          <w:tblCellMar>
            <w:top w:w="0" w:type="dxa"/>
            <w:bottom w:w="0" w:type="dxa"/>
          </w:tblCellMar>
        </w:tblPrEx>
        <w:trPr>
          <w:trHeight w:hRule="exact" w:val="240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291" w:rsidRDefault="00C92291" w:rsidP="00C92291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27.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291" w:rsidRDefault="00C92291" w:rsidP="002841A2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40" w:lineRule="auto"/>
              <w:ind w:right="137" w:firstLine="0"/>
              <w:jc w:val="both"/>
            </w:pPr>
            <w:r>
              <w:rPr>
                <w:color w:val="000000"/>
                <w:lang w:eastAsia="ru-RU" w:bidi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областной программы обязательного 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color w:val="000000"/>
                <w:lang w:eastAsia="ru-RU" w:bidi="ru-RU"/>
              </w:rPr>
              <w:t>21,0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21,0</w:t>
            </w:r>
          </w:p>
        </w:tc>
      </w:tr>
    </w:tbl>
    <w:p w:rsidR="00C92291" w:rsidRDefault="00C92291" w:rsidP="00C92291">
      <w:pPr>
        <w:framePr w:w="9946" w:wrap="notBeside" w:vAnchor="text" w:hAnchor="text" w:xAlign="center" w:y="1"/>
        <w:rPr>
          <w:sz w:val="2"/>
          <w:szCs w:val="2"/>
        </w:rPr>
      </w:pPr>
    </w:p>
    <w:p w:rsidR="00C92291" w:rsidRDefault="00C92291" w:rsidP="00C922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5995"/>
        <w:gridCol w:w="994"/>
        <w:gridCol w:w="994"/>
        <w:gridCol w:w="1003"/>
      </w:tblGrid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color w:val="000000"/>
                <w:lang w:eastAsia="ru-RU" w:bidi="ru-RU"/>
              </w:rPr>
              <w:t>28.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302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330,0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color w:val="000000"/>
                <w:lang w:eastAsia="ru-RU" w:bidi="ru-RU"/>
              </w:rPr>
              <w:t>29.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2841A2" w:rsidP="002841A2">
            <w:pPr>
              <w:pStyle w:val="20"/>
              <w:framePr w:w="9946" w:wrap="notBeside" w:vAnchor="text" w:hAnchor="text" w:xAlign="center" w:y="1"/>
              <w:shd w:val="clear" w:color="auto" w:fill="auto"/>
              <w:tabs>
                <w:tab w:val="left" w:pos="1267"/>
                <w:tab w:val="left" w:pos="4872"/>
              </w:tabs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Доля фельдшерско-акушерских </w:t>
            </w:r>
            <w:r w:rsidR="00C92291">
              <w:rPr>
                <w:color w:val="000000"/>
                <w:lang w:eastAsia="ru-RU" w:bidi="ru-RU"/>
              </w:rPr>
              <w:t>пунктов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и </w:t>
            </w:r>
            <w:r w:rsidR="00C92291">
              <w:rPr>
                <w:color w:val="000000"/>
                <w:lang w:eastAsia="ru-RU" w:bidi="ru-RU"/>
              </w:rPr>
              <w:t>фельдшерских</w:t>
            </w:r>
            <w:r>
              <w:rPr>
                <w:color w:val="000000"/>
                <w:lang w:eastAsia="ru-RU" w:bidi="ru-RU"/>
              </w:rPr>
              <w:t xml:space="preserve"> пунктов, </w:t>
            </w:r>
            <w:r w:rsidR="00C92291">
              <w:rPr>
                <w:color w:val="000000"/>
                <w:lang w:eastAsia="ru-RU" w:bidi="ru-RU"/>
              </w:rPr>
              <w:t>находящихся</w:t>
            </w:r>
            <w:r>
              <w:t xml:space="preserve"> </w:t>
            </w:r>
            <w:r w:rsidR="00C92291">
              <w:rPr>
                <w:color w:val="000000"/>
                <w:lang w:eastAsia="ru-RU" w:bidi="ru-RU"/>
              </w:rPr>
              <w:t>в аварийном состоянии и требующих капитального ремонта, в общем количестве фельдшерско- акушерских пунктов и фельдшерских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24,6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color w:val="000000"/>
                <w:lang w:eastAsia="ru-RU" w:bidi="ru-RU"/>
              </w:rPr>
              <w:t>30.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70,0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color w:val="000000"/>
                <w:lang w:eastAsia="ru-RU" w:bidi="ru-RU"/>
              </w:rPr>
              <w:t>31.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2841A2" w:rsidP="002841A2">
            <w:pPr>
              <w:pStyle w:val="20"/>
              <w:framePr w:w="9946" w:wrap="notBeside" w:vAnchor="text" w:hAnchor="text" w:xAlign="center" w:y="1"/>
              <w:shd w:val="clear" w:color="auto" w:fill="auto"/>
              <w:tabs>
                <w:tab w:val="left" w:pos="1253"/>
                <w:tab w:val="left" w:pos="2942"/>
                <w:tab w:val="left" w:pos="4618"/>
              </w:tabs>
              <w:spacing w:after="0" w:line="302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Доля женщин, которым </w:t>
            </w:r>
            <w:r w:rsidR="00C92291">
              <w:rPr>
                <w:color w:val="000000"/>
                <w:lang w:eastAsia="ru-RU" w:bidi="ru-RU"/>
              </w:rPr>
              <w:t>проведено</w:t>
            </w:r>
            <w:r>
              <w:t xml:space="preserve"> </w:t>
            </w:r>
            <w:r w:rsidR="00C92291">
              <w:rPr>
                <w:color w:val="000000"/>
                <w:lang w:eastAsia="ru-RU" w:bidi="ru-RU"/>
              </w:rPr>
              <w:t>экстракорпоральное оплодотворение, в общем количестве женщин с бесплодием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59,0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color w:val="000000"/>
                <w:lang w:eastAsia="ru-RU" w:bidi="ru-RU"/>
              </w:rPr>
              <w:t>32.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Эффективность деятельности медицинских организаций на основе оценки выполнения функции врачебной должности, показ</w:t>
            </w:r>
            <w:r w:rsidR="002445CD">
              <w:rPr>
                <w:color w:val="000000"/>
                <w:lang w:eastAsia="ru-RU" w:bidi="ru-RU"/>
              </w:rPr>
              <w:t xml:space="preserve">ателей рационального и целевого </w:t>
            </w:r>
            <w:r>
              <w:rPr>
                <w:color w:val="000000"/>
                <w:lang w:eastAsia="ru-RU" w:bidi="ru-RU"/>
              </w:rPr>
              <w:t>использования коечного фонда (процентов):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color w:val="000000"/>
                <w:lang w:eastAsia="ru-RU" w:bidi="ru-RU"/>
              </w:rPr>
              <w:t>32.1.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функция врачебной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93,0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color w:val="000000"/>
                <w:lang w:eastAsia="ru-RU" w:bidi="ru-RU"/>
              </w:rPr>
              <w:t>32.2.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коечный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color w:val="000000"/>
                <w:lang w:eastAsia="ru-RU" w:bidi="ru-RU"/>
              </w:rPr>
              <w:t>32.3.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298" w:lineRule="exact"/>
              <w:ind w:right="141" w:firstLine="0"/>
            </w:pPr>
            <w:r>
              <w:rPr>
                <w:color w:val="000000"/>
                <w:lang w:eastAsia="ru-RU" w:bidi="ru-RU"/>
              </w:rPr>
              <w:t>в том числе медицинских организаций, расположенных в городской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32.3.1.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функция врачебной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96,0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32.3.2.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коечный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99,0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color w:val="000000"/>
                <w:lang w:eastAsia="ru-RU" w:bidi="ru-RU"/>
              </w:rPr>
              <w:t>32.4.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 w:line="302" w:lineRule="exact"/>
              <w:ind w:right="141" w:firstLine="0"/>
            </w:pPr>
            <w:r>
              <w:rPr>
                <w:color w:val="000000"/>
                <w:lang w:eastAsia="ru-RU" w:bidi="ru-RU"/>
              </w:rPr>
              <w:t>в том числе медицинских организаций, расположенных в сельской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91" w:rsidRDefault="00C92291" w:rsidP="00864A95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32.4.1.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функция врачебной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90,0</w:t>
            </w:r>
          </w:p>
        </w:tc>
      </w:tr>
      <w:tr w:rsidR="00C92291" w:rsidTr="00864A9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32.4.2.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291" w:rsidRDefault="00C92291" w:rsidP="002445CD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right="141" w:firstLine="0"/>
              <w:jc w:val="both"/>
            </w:pPr>
            <w:r>
              <w:rPr>
                <w:color w:val="000000"/>
                <w:lang w:eastAsia="ru-RU" w:bidi="ru-RU"/>
              </w:rPr>
              <w:t>коечный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1" w:rsidRDefault="00C92291" w:rsidP="00864A95">
            <w:pPr>
              <w:pStyle w:val="20"/>
              <w:framePr w:w="9946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color w:val="000000"/>
                <w:lang w:eastAsia="ru-RU" w:bidi="ru-RU"/>
              </w:rPr>
              <w:t>98,0</w:t>
            </w:r>
          </w:p>
        </w:tc>
      </w:tr>
    </w:tbl>
    <w:p w:rsidR="00C92291" w:rsidRDefault="00C92291" w:rsidP="00C92291">
      <w:pPr>
        <w:framePr w:w="9946" w:wrap="notBeside" w:vAnchor="text" w:hAnchor="text" w:xAlign="center" w:y="1"/>
        <w:rPr>
          <w:sz w:val="2"/>
          <w:szCs w:val="2"/>
        </w:rPr>
      </w:pPr>
    </w:p>
    <w:p w:rsidR="00526874" w:rsidRDefault="00526874" w:rsidP="002445CD"/>
    <w:sectPr w:rsidR="00526874" w:rsidSect="002841A2">
      <w:headerReference w:type="default" r:id="rId6"/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46" w:rsidRDefault="007B4046" w:rsidP="00C92291">
      <w:r>
        <w:separator/>
      </w:r>
    </w:p>
  </w:endnote>
  <w:endnote w:type="continuationSeparator" w:id="0">
    <w:p w:rsidR="007B4046" w:rsidRDefault="007B4046" w:rsidP="00C9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46" w:rsidRDefault="007B4046" w:rsidP="00C92291">
      <w:r>
        <w:separator/>
      </w:r>
    </w:p>
  </w:footnote>
  <w:footnote w:type="continuationSeparator" w:id="0">
    <w:p w:rsidR="007B4046" w:rsidRDefault="007B4046" w:rsidP="00C9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C4" w:rsidRDefault="007B4046">
    <w:pPr>
      <w:rPr>
        <w:sz w:val="2"/>
        <w:szCs w:val="2"/>
      </w:rPr>
    </w:pPr>
    <w:r w:rsidRPr="00174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55pt;margin-top:44.9pt;width:10.8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746C4" w:rsidRPr="00C92291" w:rsidRDefault="007B4046" w:rsidP="00C9229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91"/>
    <w:rsid w:val="00174B94"/>
    <w:rsid w:val="002445CD"/>
    <w:rsid w:val="002841A2"/>
    <w:rsid w:val="002D1DF8"/>
    <w:rsid w:val="004C635A"/>
    <w:rsid w:val="00526874"/>
    <w:rsid w:val="005D0C4B"/>
    <w:rsid w:val="00784F3F"/>
    <w:rsid w:val="007B4046"/>
    <w:rsid w:val="00851739"/>
    <w:rsid w:val="008B0CAA"/>
    <w:rsid w:val="009A477A"/>
    <w:rsid w:val="00B1534B"/>
    <w:rsid w:val="00B371F5"/>
    <w:rsid w:val="00C61B6A"/>
    <w:rsid w:val="00C92291"/>
    <w:rsid w:val="00FE314D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22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C922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C92291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pt">
    <w:name w:val="Основной текст (2) + 6 pt;Полужирный;Курсив"/>
    <w:basedOn w:val="2"/>
    <w:rsid w:val="00C92291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2291"/>
    <w:pPr>
      <w:shd w:val="clear" w:color="auto" w:fill="FFFFFF"/>
      <w:spacing w:after="500" w:line="288" w:lineRule="exact"/>
      <w:ind w:hanging="7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C9229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C92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2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92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2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2018-01-11T08:55:00Z</dcterms:created>
  <dcterms:modified xsi:type="dcterms:W3CDTF">2018-01-11T10:58:00Z</dcterms:modified>
</cp:coreProperties>
</file>